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4BE3" w14:textId="77777777" w:rsidR="004F1DB9" w:rsidRDefault="001B273B" w:rsidP="004F1DB9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5A9AD4C" wp14:editId="496A075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42875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312" y="21277"/>
                <wp:lineTo x="21312" y="0"/>
                <wp:lineTo x="0" y="0"/>
              </wp:wrapPolygon>
            </wp:wrapTight>
            <wp:docPr id="1" name="Grafik 1" descr="http://bzv-werdenberg.ch/.cm4all/uproc.php/0/.Logo1.jpg/scale?_=16ecb597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zv-werdenberg.ch/.cm4all/uproc.php/0/.Logo1.jpg/scale?_=16ecb5975a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3A76594" wp14:editId="47F08641">
            <wp:simplePos x="0" y="0"/>
            <wp:positionH relativeFrom="column">
              <wp:posOffset>5373370</wp:posOffset>
            </wp:positionH>
            <wp:positionV relativeFrom="paragraph">
              <wp:posOffset>111760</wp:posOffset>
            </wp:positionV>
            <wp:extent cx="1506220" cy="1197610"/>
            <wp:effectExtent l="133350" t="76200" r="74930" b="135890"/>
            <wp:wrapTight wrapText="bothSides">
              <wp:wrapPolygon edited="0">
                <wp:start x="1093" y="-1374"/>
                <wp:lineTo x="-1912" y="-687"/>
                <wp:lineTo x="-1912" y="21302"/>
                <wp:lineTo x="546" y="23020"/>
                <wp:lineTo x="820" y="23707"/>
                <wp:lineTo x="19669" y="23707"/>
                <wp:lineTo x="19943" y="23020"/>
                <wp:lineTo x="21582" y="21646"/>
                <wp:lineTo x="21582" y="21302"/>
                <wp:lineTo x="22401" y="16148"/>
                <wp:lineTo x="22401" y="4810"/>
                <wp:lineTo x="19669" y="-344"/>
                <wp:lineTo x="19396" y="-1374"/>
                <wp:lineTo x="1093" y="-1374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197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5B3AE2" wp14:editId="53EEF70C">
            <wp:simplePos x="0" y="0"/>
            <wp:positionH relativeFrom="column">
              <wp:posOffset>3784646</wp:posOffset>
            </wp:positionH>
            <wp:positionV relativeFrom="paragraph">
              <wp:posOffset>76200</wp:posOffset>
            </wp:positionV>
            <wp:extent cx="1427434" cy="1235710"/>
            <wp:effectExtent l="133350" t="76200" r="78105" b="135890"/>
            <wp:wrapTight wrapText="bothSides">
              <wp:wrapPolygon edited="0">
                <wp:start x="1154" y="-1332"/>
                <wp:lineTo x="-2019" y="-666"/>
                <wp:lineTo x="-2019" y="20645"/>
                <wp:lineTo x="865" y="23642"/>
                <wp:lineTo x="19610" y="23642"/>
                <wp:lineTo x="19899" y="22976"/>
                <wp:lineTo x="21917" y="20645"/>
                <wp:lineTo x="22494" y="15651"/>
                <wp:lineTo x="22494" y="4662"/>
                <wp:lineTo x="19610" y="-333"/>
                <wp:lineTo x="19322" y="-1332"/>
                <wp:lineTo x="1154" y="-1332"/>
              </wp:wrapPolygon>
            </wp:wrapTight>
            <wp:docPr id="2" name="Grafik 2" descr="http://bzv-werdenberg.ch/.cm4all/iproc.php/Bilder%20Bienen/DSC00840-1.jpg/scale_800_600%3Bdonotenlarge/DSC008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zv-werdenberg.ch/.cm4all/iproc.php/Bilder%20Bienen/DSC00840-1.jpg/scale_800_600%3Bdonotenlarge/DSC0084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59" cy="12425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1886672" wp14:editId="38CEEA26">
            <wp:simplePos x="0" y="0"/>
            <wp:positionH relativeFrom="column">
              <wp:posOffset>1678305</wp:posOffset>
            </wp:positionH>
            <wp:positionV relativeFrom="paragraph">
              <wp:posOffset>111760</wp:posOffset>
            </wp:positionV>
            <wp:extent cx="14357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08" y="21150"/>
                <wp:lineTo x="2120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6F4C4" w14:textId="77777777" w:rsidR="004F1DB9" w:rsidRDefault="004F1DB9" w:rsidP="004F1DB9">
      <w:pPr>
        <w:pStyle w:val="KeinLeerraum"/>
      </w:pPr>
    </w:p>
    <w:p w14:paraId="3F68F0F9" w14:textId="77777777" w:rsidR="001B273B" w:rsidRDefault="001B273B" w:rsidP="004F1DB9">
      <w:pPr>
        <w:pStyle w:val="KeinLeerraum"/>
      </w:pPr>
    </w:p>
    <w:p w14:paraId="37F15E45" w14:textId="77777777" w:rsidR="001B273B" w:rsidRDefault="001B273B" w:rsidP="004F1DB9">
      <w:pPr>
        <w:pStyle w:val="KeinLeerraum"/>
      </w:pPr>
    </w:p>
    <w:p w14:paraId="41BA406D" w14:textId="77777777" w:rsidR="001B273B" w:rsidRDefault="001B273B" w:rsidP="004F1DB9">
      <w:pPr>
        <w:pStyle w:val="KeinLeerraum"/>
      </w:pPr>
    </w:p>
    <w:p w14:paraId="21467AC1" w14:textId="77777777" w:rsidR="001B273B" w:rsidRDefault="001B273B" w:rsidP="004F1DB9">
      <w:pPr>
        <w:pStyle w:val="KeinLeerraum"/>
      </w:pPr>
    </w:p>
    <w:p w14:paraId="27DFF9D5" w14:textId="77777777" w:rsidR="001B273B" w:rsidRPr="001B273B" w:rsidRDefault="001B273B" w:rsidP="004F1DB9">
      <w:pPr>
        <w:pStyle w:val="KeinLeerraum"/>
        <w:rPr>
          <w:rFonts w:ascii="Candara" w:hAnsi="Candara"/>
        </w:rPr>
      </w:pPr>
      <w:r w:rsidRPr="001B273B">
        <w:rPr>
          <w:rFonts w:ascii="Candara" w:hAnsi="Candara"/>
          <w:b/>
          <w:bCs/>
        </w:rPr>
        <w:t>Liechtensteiner Imkerverein</w:t>
      </w:r>
    </w:p>
    <w:p w14:paraId="5680314D" w14:textId="77777777" w:rsidR="001B273B" w:rsidRDefault="001B273B" w:rsidP="004F1DB9">
      <w:pPr>
        <w:pStyle w:val="KeinLeerraum"/>
      </w:pPr>
    </w:p>
    <w:p w14:paraId="0EF03769" w14:textId="77777777" w:rsidR="001B273B" w:rsidRPr="002C37F5" w:rsidRDefault="001B273B" w:rsidP="004F1DB9">
      <w:pPr>
        <w:pStyle w:val="KeinLeerraum"/>
        <w:rPr>
          <w:b/>
          <w:sz w:val="16"/>
        </w:rPr>
      </w:pPr>
    </w:p>
    <w:tbl>
      <w:tblPr>
        <w:tblStyle w:val="Tabellenraster"/>
        <w:tblpPr w:leftFromText="141" w:rightFromText="141" w:vertAnchor="text" w:horzAnchor="margin" w:tblpY="-66"/>
        <w:tblW w:w="10900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10900"/>
      </w:tblGrid>
      <w:tr w:rsidR="001B273B" w:rsidRPr="004B25F0" w14:paraId="47D8D691" w14:textId="77777777" w:rsidTr="004B25F0">
        <w:tc>
          <w:tcPr>
            <w:tcW w:w="10900" w:type="dxa"/>
          </w:tcPr>
          <w:p w14:paraId="308A61DB" w14:textId="77777777" w:rsidR="001B273B" w:rsidRPr="004B25F0" w:rsidRDefault="001B273B" w:rsidP="001B273B">
            <w:pPr>
              <w:pStyle w:val="KeinLeerraum"/>
              <w:rPr>
                <w:b/>
              </w:rPr>
            </w:pPr>
            <w:r w:rsidRPr="004B25F0">
              <w:rPr>
                <w:b/>
                <w:sz w:val="44"/>
              </w:rPr>
              <w:t>Anmelde-Formular    Grundkurs Bienen</w:t>
            </w:r>
          </w:p>
        </w:tc>
      </w:tr>
    </w:tbl>
    <w:p w14:paraId="64AC4181" w14:textId="77777777" w:rsidR="004F1DB9" w:rsidRPr="004175B5" w:rsidRDefault="004F1DB9" w:rsidP="004F1DB9">
      <w:pPr>
        <w:pStyle w:val="KeinLeerraum"/>
        <w:rPr>
          <w:b/>
          <w:color w:val="C00000"/>
          <w:sz w:val="28"/>
          <w:lang w:eastAsia="de-DE"/>
        </w:rPr>
      </w:pPr>
      <w:r w:rsidRPr="004175B5">
        <w:rPr>
          <w:b/>
          <w:color w:val="C00000"/>
          <w:sz w:val="28"/>
          <w:lang w:eastAsia="de-DE"/>
        </w:rPr>
        <w:t>Grundkurse</w:t>
      </w:r>
    </w:p>
    <w:p w14:paraId="3F59E0FB" w14:textId="1A10E84D" w:rsidR="004F1DB9" w:rsidRPr="004F1DB9" w:rsidRDefault="004F1DB9" w:rsidP="004F1DB9">
      <w:pPr>
        <w:pStyle w:val="KeinLeerraum"/>
        <w:rPr>
          <w:sz w:val="24"/>
          <w:lang w:eastAsia="de-DE"/>
        </w:rPr>
      </w:pPr>
      <w:r w:rsidRPr="004F1DB9">
        <w:rPr>
          <w:sz w:val="24"/>
          <w:lang w:eastAsia="de-DE"/>
        </w:rPr>
        <w:t xml:space="preserve">In der sich schnell verändernden Umwelt braucht es für die artgerechte Haltung dieses interessanten Tieres </w:t>
      </w:r>
      <w:proofErr w:type="spellStart"/>
      <w:r w:rsidRPr="004F1DB9">
        <w:rPr>
          <w:sz w:val="24"/>
          <w:lang w:eastAsia="de-DE"/>
        </w:rPr>
        <w:t>grosses</w:t>
      </w:r>
      <w:proofErr w:type="spellEnd"/>
      <w:r w:rsidRPr="004F1DB9">
        <w:rPr>
          <w:sz w:val="24"/>
          <w:lang w:eastAsia="de-DE"/>
        </w:rPr>
        <w:t xml:space="preserve"> Wissen. Damit die angehenden Imker/-innen in der Schweiz einheitlich in ihr neues Hobby eingeführt werden können, hat</w:t>
      </w:r>
      <w:r>
        <w:rPr>
          <w:sz w:val="24"/>
          <w:lang w:eastAsia="de-DE"/>
        </w:rPr>
        <w:t xml:space="preserve"> </w:t>
      </w:r>
      <w:hyperlink r:id="rId12" w:history="1">
        <w:proofErr w:type="spellStart"/>
        <w:r w:rsidRPr="004B25F0">
          <w:rPr>
            <w:rStyle w:val="Hyperlink"/>
            <w:b/>
            <w:color w:val="auto"/>
            <w:sz w:val="24"/>
            <w:lang w:eastAsia="de-DE"/>
          </w:rPr>
          <w:t>BienenSchweiz</w:t>
        </w:r>
        <w:proofErr w:type="spellEnd"/>
      </w:hyperlink>
      <w:r>
        <w:rPr>
          <w:color w:val="0000FF"/>
          <w:sz w:val="24"/>
          <w:u w:val="single"/>
          <w:lang w:eastAsia="de-DE"/>
        </w:rPr>
        <w:t xml:space="preserve"> </w:t>
      </w:r>
      <w:r w:rsidRPr="004F1DB9">
        <w:rPr>
          <w:sz w:val="24"/>
          <w:lang w:eastAsia="de-DE"/>
        </w:rPr>
        <w:t xml:space="preserve">im Auftrage des Bundesamtes für Landwirtschaft ein Ausbildungskonzept zur Imkerschulung erarbeitet. Der Grundkurs für </w:t>
      </w:r>
      <w:proofErr w:type="spellStart"/>
      <w:r w:rsidR="00CE3850" w:rsidRPr="004F1DB9">
        <w:rPr>
          <w:sz w:val="24"/>
          <w:lang w:eastAsia="de-DE"/>
        </w:rPr>
        <w:t>Neuimker</w:t>
      </w:r>
      <w:proofErr w:type="spellEnd"/>
      <w:r w:rsidRPr="004F1DB9">
        <w:rPr>
          <w:sz w:val="24"/>
          <w:lang w:eastAsia="de-DE"/>
        </w:rPr>
        <w:t xml:space="preserve">/-innen dauert 19 </w:t>
      </w:r>
      <w:r w:rsidR="00D15DB1" w:rsidRPr="004F1DB9">
        <w:rPr>
          <w:sz w:val="24"/>
          <w:lang w:eastAsia="de-DE"/>
        </w:rPr>
        <w:t>Halb Tage</w:t>
      </w:r>
      <w:r w:rsidR="006E1072">
        <w:rPr>
          <w:sz w:val="24"/>
          <w:lang w:eastAsia="de-DE"/>
        </w:rPr>
        <w:t xml:space="preserve"> inkl. Einführungsabend</w:t>
      </w:r>
      <w:r w:rsidRPr="004F1DB9">
        <w:rPr>
          <w:sz w:val="24"/>
          <w:lang w:eastAsia="de-DE"/>
        </w:rPr>
        <w:t xml:space="preserve">, verteilt auf zwei Jahre. Nebst praktischen Arbeiten im Bienenhaus resp. an den Magazinen wird auch das nötige theoretische Wissen vermittelt. Ziel ist es, dass die </w:t>
      </w:r>
      <w:proofErr w:type="gramStart"/>
      <w:r w:rsidR="00D15DB1" w:rsidRPr="004F1DB9">
        <w:rPr>
          <w:sz w:val="24"/>
          <w:lang w:eastAsia="de-DE"/>
        </w:rPr>
        <w:t>Neu Imker</w:t>
      </w:r>
      <w:proofErr w:type="gramEnd"/>
      <w:r w:rsidRPr="004F1DB9">
        <w:rPr>
          <w:sz w:val="24"/>
          <w:lang w:eastAsia="de-DE"/>
        </w:rPr>
        <w:t xml:space="preserve">/-innen im Laufe der beiden Ausbildungsjahre eine gute </w:t>
      </w:r>
      <w:proofErr w:type="spellStart"/>
      <w:r w:rsidRPr="004F1DB9">
        <w:rPr>
          <w:sz w:val="24"/>
          <w:lang w:eastAsia="de-DE"/>
        </w:rPr>
        <w:t>imkerliche</w:t>
      </w:r>
      <w:proofErr w:type="spellEnd"/>
      <w:r w:rsidRPr="004F1DB9">
        <w:rPr>
          <w:sz w:val="24"/>
          <w:lang w:eastAsia="de-DE"/>
        </w:rPr>
        <w:t xml:space="preserve"> Praxis erwerben, so dass Bienen und Imker voneinander profitieren können.</w:t>
      </w:r>
    </w:p>
    <w:p w14:paraId="7618E555" w14:textId="77777777" w:rsidR="004F1DB9" w:rsidRPr="002C37F5" w:rsidRDefault="004F1DB9" w:rsidP="004F1DB9">
      <w:pPr>
        <w:pStyle w:val="KeinLeerraum"/>
        <w:rPr>
          <w:sz w:val="16"/>
        </w:rPr>
      </w:pPr>
    </w:p>
    <w:p w14:paraId="3422DA27" w14:textId="77777777" w:rsidR="004F1DB9" w:rsidRPr="004175B5" w:rsidRDefault="004F1DB9" w:rsidP="004F1DB9">
      <w:pPr>
        <w:pStyle w:val="KeinLeerraum"/>
        <w:rPr>
          <w:rFonts w:ascii="Times New Roman" w:hAnsi="Times New Roman" w:cs="Times New Roman"/>
          <w:b/>
          <w:color w:val="C00000"/>
          <w:sz w:val="32"/>
          <w:szCs w:val="24"/>
          <w:lang w:eastAsia="de-DE"/>
        </w:rPr>
      </w:pPr>
      <w:r w:rsidRPr="004175B5">
        <w:rPr>
          <w:b/>
          <w:color w:val="C00000"/>
          <w:sz w:val="28"/>
          <w:lang w:eastAsia="de-DE"/>
        </w:rPr>
        <w:t>Kurse gestalten sich wie folgt:</w:t>
      </w:r>
    </w:p>
    <w:p w14:paraId="3817CFC7" w14:textId="77777777" w:rsidR="004F1DB9" w:rsidRPr="004F1DB9" w:rsidRDefault="004F1DB9" w:rsidP="00735DAE">
      <w:pPr>
        <w:pStyle w:val="KeinLeerrau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4F1DB9">
        <w:rPr>
          <w:lang w:eastAsia="de-DE"/>
        </w:rPr>
        <w:t>im Winter jeweils am Montagabend am Rheinhof in Salez (18.30 – ca. 21.30 Uhr) und</w:t>
      </w:r>
      <w:r>
        <w:rPr>
          <w:lang w:eastAsia="de-DE"/>
        </w:rPr>
        <w:t xml:space="preserve"> </w:t>
      </w:r>
      <w:r w:rsidRPr="004F1DB9">
        <w:rPr>
          <w:lang w:eastAsia="de-DE"/>
        </w:rPr>
        <w:t>im Sommer je</w:t>
      </w:r>
      <w:r>
        <w:rPr>
          <w:lang w:eastAsia="de-DE"/>
        </w:rPr>
        <w:t>weils</w:t>
      </w:r>
      <w:r w:rsidRPr="004F1DB9">
        <w:rPr>
          <w:lang w:eastAsia="de-DE"/>
        </w:rPr>
        <w:t xml:space="preserve"> am Samstagvormittag</w:t>
      </w:r>
      <w:r>
        <w:rPr>
          <w:lang w:eastAsia="de-DE"/>
        </w:rPr>
        <w:t xml:space="preserve"> </w:t>
      </w:r>
      <w:proofErr w:type="spellStart"/>
      <w:r>
        <w:rPr>
          <w:lang w:eastAsia="de-DE"/>
        </w:rPr>
        <w:t>gemäss</w:t>
      </w:r>
      <w:proofErr w:type="spellEnd"/>
      <w:r w:rsidRPr="004F1DB9">
        <w:rPr>
          <w:lang w:eastAsia="de-DE"/>
        </w:rPr>
        <w:t xml:space="preserve"> Programm </w:t>
      </w:r>
    </w:p>
    <w:p w14:paraId="048AD552" w14:textId="77777777" w:rsidR="004F1DB9" w:rsidRPr="004F1DB9" w:rsidRDefault="004F1DB9" w:rsidP="00735DAE">
      <w:pPr>
        <w:pStyle w:val="KeinLeerrau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4F1DB9">
        <w:rPr>
          <w:lang w:eastAsia="de-DE"/>
        </w:rPr>
        <w:t>Für einen Kursabschluss mit Diplom ist der Besuch von mindestens 14 Kurs-Halbtagen obligatorisch.</w:t>
      </w:r>
    </w:p>
    <w:p w14:paraId="5D265DF7" w14:textId="77777777" w:rsidR="004F1DB9" w:rsidRPr="002C37F5" w:rsidRDefault="004F1DB9" w:rsidP="004F1DB9">
      <w:pPr>
        <w:pStyle w:val="KeinLeerraum"/>
        <w:ind w:left="720"/>
        <w:rPr>
          <w:rFonts w:ascii="Times New Roman" w:hAnsi="Times New Roman" w:cs="Times New Roman"/>
          <w:color w:val="C00000"/>
          <w:sz w:val="16"/>
          <w:szCs w:val="24"/>
          <w:lang w:eastAsia="de-DE"/>
        </w:rPr>
      </w:pPr>
    </w:p>
    <w:p w14:paraId="23EFA8E5" w14:textId="4320CA15" w:rsidR="004F1DB9" w:rsidRPr="004F1DB9" w:rsidRDefault="004F1DB9" w:rsidP="004F1DB9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4175B5">
        <w:rPr>
          <w:b/>
          <w:bCs/>
          <w:color w:val="C00000"/>
          <w:sz w:val="28"/>
          <w:szCs w:val="27"/>
          <w:lang w:eastAsia="de-DE"/>
        </w:rPr>
        <w:t>Kurskosten</w:t>
      </w:r>
      <w:r w:rsidRPr="004175B5">
        <w:rPr>
          <w:color w:val="C00000"/>
          <w:lang w:eastAsia="de-DE"/>
        </w:rPr>
        <w:t xml:space="preserve"> </w:t>
      </w:r>
      <w:r w:rsidR="00F84C97">
        <w:rPr>
          <w:lang w:eastAsia="de-DE"/>
        </w:rPr>
        <w:t xml:space="preserve">gilt </w:t>
      </w:r>
      <w:r w:rsidRPr="004F1DB9">
        <w:rPr>
          <w:lang w:eastAsia="de-DE"/>
        </w:rPr>
        <w:t>für Anmeldungen</w:t>
      </w:r>
      <w:r w:rsidR="00F84C97">
        <w:rPr>
          <w:lang w:eastAsia="de-DE"/>
        </w:rPr>
        <w:t xml:space="preserve"> Kurs</w:t>
      </w:r>
      <w:r w:rsidRPr="004F1DB9">
        <w:rPr>
          <w:lang w:eastAsia="de-DE"/>
        </w:rPr>
        <w:t xml:space="preserve"> 202</w:t>
      </w:r>
      <w:r w:rsidR="0016534E">
        <w:rPr>
          <w:lang w:eastAsia="de-DE"/>
        </w:rPr>
        <w:t>2/23</w:t>
      </w:r>
      <w:r w:rsidRPr="004F1DB9">
        <w:rPr>
          <w:lang w:eastAsia="de-DE"/>
        </w:rPr>
        <w:t>:</w:t>
      </w:r>
    </w:p>
    <w:p w14:paraId="3C2F1CB4" w14:textId="77777777" w:rsidR="00023050" w:rsidRPr="00023050" w:rsidRDefault="004F1DB9" w:rsidP="007A5CC3">
      <w:pPr>
        <w:pStyle w:val="KeinLeerrau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4F1DB9">
        <w:rPr>
          <w:lang w:eastAsia="de-DE"/>
        </w:rPr>
        <w:t xml:space="preserve">Der </w:t>
      </w:r>
      <w:r w:rsidRPr="00023050">
        <w:rPr>
          <w:b/>
          <w:bCs/>
          <w:lang w:eastAsia="de-DE"/>
        </w:rPr>
        <w:t>Kurs kostet total Fr.1 000.00</w:t>
      </w:r>
      <w:r w:rsidRPr="004F1DB9">
        <w:rPr>
          <w:lang w:eastAsia="de-DE"/>
        </w:rPr>
        <w:t xml:space="preserve"> (für den Unterricht, Buch, Kursordner, Kursausweis, Diplom, Imkerkurs ONLINE, </w:t>
      </w:r>
      <w:r w:rsidR="00D15DB1" w:rsidRPr="004F1DB9">
        <w:rPr>
          <w:lang w:eastAsia="de-DE"/>
        </w:rPr>
        <w:t>Schnupper Abo</w:t>
      </w:r>
      <w:r w:rsidRPr="004F1DB9">
        <w:rPr>
          <w:lang w:eastAsia="de-DE"/>
        </w:rPr>
        <w:t xml:space="preserve"> Bienenzeitung, Kosten für Kopien, Miete Kursräume / Lehrbienenstände, sowie für das Schlussessen, Getränke und Diverses pauschal).</w:t>
      </w:r>
    </w:p>
    <w:p w14:paraId="766CF21D" w14:textId="77777777" w:rsidR="00023050" w:rsidRPr="00023050" w:rsidRDefault="004F1DB9" w:rsidP="00142B0E">
      <w:pPr>
        <w:pStyle w:val="KeinLeerrau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4F1DB9">
        <w:rPr>
          <w:lang w:eastAsia="de-DE"/>
        </w:rPr>
        <w:t xml:space="preserve">Für </w:t>
      </w:r>
      <w:r w:rsidRPr="00023050">
        <w:rPr>
          <w:b/>
          <w:bCs/>
          <w:lang w:eastAsia="de-DE"/>
        </w:rPr>
        <w:t xml:space="preserve">Paare </w:t>
      </w:r>
      <w:r w:rsidRPr="004F1DB9">
        <w:rPr>
          <w:lang w:eastAsia="de-DE"/>
        </w:rPr>
        <w:t>reduzierter Preis</w:t>
      </w:r>
      <w:r w:rsidRPr="00023050">
        <w:rPr>
          <w:b/>
          <w:bCs/>
          <w:lang w:eastAsia="de-DE"/>
        </w:rPr>
        <w:t xml:space="preserve"> </w:t>
      </w:r>
      <w:r w:rsidR="00023050" w:rsidRPr="00023050">
        <w:rPr>
          <w:b/>
          <w:bCs/>
          <w:lang w:eastAsia="de-DE"/>
        </w:rPr>
        <w:t xml:space="preserve">pro Person </w:t>
      </w:r>
      <w:r w:rsidRPr="00023050">
        <w:rPr>
          <w:b/>
          <w:bCs/>
          <w:lang w:eastAsia="de-DE"/>
        </w:rPr>
        <w:t>Fr.820.00</w:t>
      </w:r>
      <w:r w:rsidRPr="004F1DB9">
        <w:rPr>
          <w:lang w:eastAsia="de-DE"/>
        </w:rPr>
        <w:t xml:space="preserve"> (da Buch und Bienenzeitung nur </w:t>
      </w:r>
      <w:r w:rsidR="00D15DB1" w:rsidRPr="004F1DB9">
        <w:rPr>
          <w:lang w:eastAsia="de-DE"/>
        </w:rPr>
        <w:t>1-mal</w:t>
      </w:r>
      <w:r w:rsidRPr="004F1DB9">
        <w:rPr>
          <w:lang w:eastAsia="de-DE"/>
        </w:rPr>
        <w:t>).</w:t>
      </w:r>
    </w:p>
    <w:p w14:paraId="4C9142BD" w14:textId="2488E0AA" w:rsidR="004F1DB9" w:rsidRPr="0016534E" w:rsidRDefault="004F1DB9" w:rsidP="00142B0E">
      <w:pPr>
        <w:pStyle w:val="KeinLeerrau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4F1DB9">
        <w:rPr>
          <w:lang w:eastAsia="de-DE"/>
        </w:rPr>
        <w:t xml:space="preserve">Für </w:t>
      </w:r>
      <w:r w:rsidRPr="00023050">
        <w:rPr>
          <w:b/>
          <w:bCs/>
          <w:lang w:eastAsia="de-DE"/>
        </w:rPr>
        <w:t>Schüler und Lehrlinge</w:t>
      </w:r>
      <w:r w:rsidRPr="004F1DB9">
        <w:rPr>
          <w:lang w:eastAsia="de-DE"/>
        </w:rPr>
        <w:t xml:space="preserve"> reduzierter Preis von </w:t>
      </w:r>
      <w:r w:rsidRPr="00023050">
        <w:rPr>
          <w:b/>
          <w:bCs/>
          <w:lang w:eastAsia="de-DE"/>
        </w:rPr>
        <w:t>Fr. 565.00.</w:t>
      </w:r>
    </w:p>
    <w:p w14:paraId="20CF5569" w14:textId="77777777" w:rsidR="009875C9" w:rsidRPr="009875C9" w:rsidRDefault="0016534E" w:rsidP="00142B0E">
      <w:pPr>
        <w:pStyle w:val="KeinLeerrau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16534E">
        <w:rPr>
          <w:lang w:eastAsia="de-DE"/>
        </w:rPr>
        <w:t>Rechnung wird nach Einführungsabend an die definitiven Anmeldungen versendet</w:t>
      </w:r>
      <w:r w:rsidR="009875C9">
        <w:rPr>
          <w:lang w:eastAsia="de-DE"/>
        </w:rPr>
        <w:t>,</w:t>
      </w:r>
    </w:p>
    <w:p w14:paraId="321FA583" w14:textId="515BBBC5" w:rsidR="0016534E" w:rsidRPr="0016534E" w:rsidRDefault="0016534E" w:rsidP="009875C9">
      <w:pPr>
        <w:pStyle w:val="KeinLeerraum"/>
        <w:ind w:left="720"/>
        <w:rPr>
          <w:rFonts w:ascii="Times New Roman" w:hAnsi="Times New Roman" w:cs="Times New Roman"/>
          <w:sz w:val="24"/>
          <w:szCs w:val="24"/>
          <w:lang w:eastAsia="de-DE"/>
        </w:rPr>
      </w:pPr>
      <w:r w:rsidRPr="0016534E">
        <w:rPr>
          <w:lang w:eastAsia="de-DE"/>
        </w:rPr>
        <w:t>mit einem Zahlungsziel von 30 Tagen.</w:t>
      </w:r>
    </w:p>
    <w:p w14:paraId="7BBA1E67" w14:textId="77777777" w:rsidR="004F1DB9" w:rsidRPr="002C37F5" w:rsidRDefault="004F1DB9" w:rsidP="004F1DB9">
      <w:pPr>
        <w:pStyle w:val="KeinLeerraum"/>
        <w:rPr>
          <w:sz w:val="16"/>
        </w:rPr>
      </w:pPr>
    </w:p>
    <w:p w14:paraId="2E2D5C24" w14:textId="77777777" w:rsidR="004F1DB9" w:rsidRPr="0016534E" w:rsidRDefault="004F1DB9" w:rsidP="00023050">
      <w:pPr>
        <w:pStyle w:val="KeinLeerraum"/>
        <w:rPr>
          <w:rFonts w:cs="Times New Roman"/>
          <w:b/>
          <w:bCs/>
          <w:i/>
          <w:iCs/>
          <w:vanish/>
          <w:sz w:val="24"/>
          <w:szCs w:val="24"/>
          <w:lang w:eastAsia="de-DE"/>
        </w:rPr>
      </w:pPr>
      <w:r w:rsidRPr="004175B5">
        <w:rPr>
          <w:b/>
          <w:color w:val="C00000"/>
          <w:sz w:val="28"/>
          <w:szCs w:val="28"/>
          <w:lang w:eastAsia="de-DE"/>
        </w:rPr>
        <w:t xml:space="preserve">Anmeldung zum Grundkurs: </w:t>
      </w:r>
      <w:r w:rsidR="00023050" w:rsidRPr="004175B5">
        <w:rPr>
          <w:b/>
          <w:color w:val="C00000"/>
          <w:sz w:val="28"/>
          <w:szCs w:val="28"/>
          <w:lang w:eastAsia="de-DE"/>
        </w:rPr>
        <w:t xml:space="preserve"> </w:t>
      </w:r>
      <w:bookmarkStart w:id="0" w:name="HSTPTP_cm4all_com_widgets_Formular_65759"/>
      <w:bookmarkEnd w:id="0"/>
      <w:r w:rsidRPr="0016534E">
        <w:rPr>
          <w:rFonts w:cs="Times New Roman"/>
          <w:b/>
          <w:bCs/>
          <w:i/>
          <w:iCs/>
          <w:vanish/>
          <w:sz w:val="24"/>
          <w:szCs w:val="24"/>
          <w:lang w:eastAsia="de-DE"/>
        </w:rPr>
        <w:t>Wir freuen uns über deine Anmeldung</w:t>
      </w:r>
    </w:p>
    <w:p w14:paraId="1D349B56" w14:textId="34185530" w:rsidR="004F1DB9" w:rsidRPr="0016534E" w:rsidRDefault="00023050" w:rsidP="004F1DB9">
      <w:pPr>
        <w:pStyle w:val="KeinLeerraum"/>
        <w:rPr>
          <w:b/>
          <w:bCs/>
          <w:i/>
          <w:iCs/>
        </w:rPr>
      </w:pPr>
      <w:r w:rsidRPr="0016534E">
        <w:rPr>
          <w:b/>
          <w:bCs/>
          <w:i/>
          <w:iCs/>
        </w:rPr>
        <w:t xml:space="preserve">Diese </w:t>
      </w:r>
      <w:r w:rsidR="0016534E" w:rsidRPr="0016534E">
        <w:rPr>
          <w:b/>
          <w:bCs/>
          <w:i/>
          <w:iCs/>
        </w:rPr>
        <w:t>Angaben</w:t>
      </w:r>
      <w:r w:rsidRPr="0016534E">
        <w:rPr>
          <w:b/>
          <w:bCs/>
          <w:i/>
          <w:iCs/>
        </w:rPr>
        <w:t xml:space="preserve"> benötigen wir</w:t>
      </w:r>
      <w:r w:rsidR="00F24172" w:rsidRPr="0016534E">
        <w:rPr>
          <w:b/>
          <w:bCs/>
          <w:i/>
          <w:iCs/>
        </w:rPr>
        <w:t xml:space="preserve"> für eine 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8"/>
        <w:gridCol w:w="694"/>
        <w:gridCol w:w="3040"/>
        <w:gridCol w:w="1289"/>
        <w:gridCol w:w="4494"/>
      </w:tblGrid>
      <w:tr w:rsidR="00023050" w14:paraId="18466807" w14:textId="77777777" w:rsidTr="00023050">
        <w:tc>
          <w:tcPr>
            <w:tcW w:w="1388" w:type="dxa"/>
          </w:tcPr>
          <w:p w14:paraId="0637E5F2" w14:textId="77777777" w:rsidR="00023050" w:rsidRPr="00023050" w:rsidRDefault="00023050" w:rsidP="004F1DB9">
            <w:pPr>
              <w:pStyle w:val="KeinLeerraum"/>
              <w:rPr>
                <w:b/>
                <w:sz w:val="28"/>
              </w:rPr>
            </w:pPr>
            <w:r w:rsidRPr="00023050">
              <w:rPr>
                <w:b/>
                <w:sz w:val="28"/>
              </w:rPr>
              <w:t>Name</w:t>
            </w:r>
          </w:p>
        </w:tc>
        <w:tc>
          <w:tcPr>
            <w:tcW w:w="3734" w:type="dxa"/>
            <w:gridSpan w:val="2"/>
          </w:tcPr>
          <w:p w14:paraId="297D3521" w14:textId="77777777" w:rsidR="00023050" w:rsidRPr="002C37F5" w:rsidRDefault="00023050" w:rsidP="004F1DB9">
            <w:pPr>
              <w:pStyle w:val="KeinLeerraum"/>
              <w:rPr>
                <w:sz w:val="28"/>
              </w:rPr>
            </w:pPr>
          </w:p>
        </w:tc>
        <w:tc>
          <w:tcPr>
            <w:tcW w:w="1289" w:type="dxa"/>
          </w:tcPr>
          <w:p w14:paraId="436C0004" w14:textId="77777777" w:rsidR="00023050" w:rsidRPr="00023050" w:rsidRDefault="00023050" w:rsidP="004F1DB9">
            <w:pPr>
              <w:pStyle w:val="KeinLeerraum"/>
              <w:rPr>
                <w:b/>
                <w:sz w:val="28"/>
              </w:rPr>
            </w:pPr>
            <w:r w:rsidRPr="00023050">
              <w:rPr>
                <w:b/>
                <w:sz w:val="28"/>
              </w:rPr>
              <w:t>Vorname</w:t>
            </w:r>
          </w:p>
        </w:tc>
        <w:tc>
          <w:tcPr>
            <w:tcW w:w="4494" w:type="dxa"/>
          </w:tcPr>
          <w:p w14:paraId="214968CE" w14:textId="77777777" w:rsidR="00023050" w:rsidRPr="002C37F5" w:rsidRDefault="00023050" w:rsidP="004F1DB9">
            <w:pPr>
              <w:pStyle w:val="KeinLeerraum"/>
              <w:rPr>
                <w:sz w:val="28"/>
              </w:rPr>
            </w:pPr>
          </w:p>
        </w:tc>
      </w:tr>
      <w:tr w:rsidR="00023050" w14:paraId="744A24F1" w14:textId="77777777" w:rsidTr="00023050">
        <w:tc>
          <w:tcPr>
            <w:tcW w:w="1388" w:type="dxa"/>
          </w:tcPr>
          <w:p w14:paraId="60118911" w14:textId="77777777" w:rsidR="00023050" w:rsidRPr="00023050" w:rsidRDefault="00023050" w:rsidP="004F1DB9">
            <w:pPr>
              <w:pStyle w:val="KeinLeerraum"/>
              <w:rPr>
                <w:b/>
                <w:sz w:val="28"/>
              </w:rPr>
            </w:pPr>
            <w:r w:rsidRPr="00023050">
              <w:rPr>
                <w:b/>
                <w:sz w:val="28"/>
              </w:rPr>
              <w:t>PLZ</w:t>
            </w:r>
          </w:p>
        </w:tc>
        <w:tc>
          <w:tcPr>
            <w:tcW w:w="3734" w:type="dxa"/>
            <w:gridSpan w:val="2"/>
          </w:tcPr>
          <w:p w14:paraId="1BC437AE" w14:textId="77777777" w:rsidR="00023050" w:rsidRPr="002C37F5" w:rsidRDefault="00023050" w:rsidP="004F1DB9">
            <w:pPr>
              <w:pStyle w:val="KeinLeerraum"/>
              <w:rPr>
                <w:sz w:val="28"/>
              </w:rPr>
            </w:pPr>
          </w:p>
        </w:tc>
        <w:tc>
          <w:tcPr>
            <w:tcW w:w="1289" w:type="dxa"/>
          </w:tcPr>
          <w:p w14:paraId="5198D445" w14:textId="77777777" w:rsidR="00023050" w:rsidRPr="00023050" w:rsidRDefault="00023050" w:rsidP="004F1DB9">
            <w:pPr>
              <w:pStyle w:val="KeinLeerraum"/>
              <w:rPr>
                <w:b/>
                <w:sz w:val="28"/>
              </w:rPr>
            </w:pPr>
            <w:r w:rsidRPr="00023050">
              <w:rPr>
                <w:b/>
                <w:sz w:val="28"/>
              </w:rPr>
              <w:t>Wohnort</w:t>
            </w:r>
          </w:p>
        </w:tc>
        <w:tc>
          <w:tcPr>
            <w:tcW w:w="4494" w:type="dxa"/>
          </w:tcPr>
          <w:p w14:paraId="6F142E89" w14:textId="77777777" w:rsidR="00023050" w:rsidRPr="002C37F5" w:rsidRDefault="00023050" w:rsidP="004F1DB9">
            <w:pPr>
              <w:pStyle w:val="KeinLeerraum"/>
              <w:rPr>
                <w:sz w:val="28"/>
              </w:rPr>
            </w:pPr>
          </w:p>
        </w:tc>
      </w:tr>
      <w:tr w:rsidR="002C37F5" w14:paraId="785A0D6B" w14:textId="77777777" w:rsidTr="00023050">
        <w:tc>
          <w:tcPr>
            <w:tcW w:w="1388" w:type="dxa"/>
          </w:tcPr>
          <w:p w14:paraId="5B783666" w14:textId="77777777" w:rsidR="002C37F5" w:rsidRPr="00023050" w:rsidRDefault="002C37F5" w:rsidP="004F1DB9">
            <w:pPr>
              <w:pStyle w:val="KeinLeerraum"/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</w:p>
        </w:tc>
        <w:tc>
          <w:tcPr>
            <w:tcW w:w="3734" w:type="dxa"/>
            <w:gridSpan w:val="2"/>
          </w:tcPr>
          <w:p w14:paraId="2DCBC2D8" w14:textId="77777777" w:rsidR="002C37F5" w:rsidRPr="002C37F5" w:rsidRDefault="002C37F5" w:rsidP="004F1DB9">
            <w:pPr>
              <w:pStyle w:val="KeinLeerraum"/>
              <w:rPr>
                <w:sz w:val="28"/>
              </w:rPr>
            </w:pPr>
          </w:p>
        </w:tc>
        <w:tc>
          <w:tcPr>
            <w:tcW w:w="1289" w:type="dxa"/>
          </w:tcPr>
          <w:p w14:paraId="7CFE9F7F" w14:textId="77777777" w:rsidR="002C37F5" w:rsidRPr="00023050" w:rsidRDefault="002C37F5" w:rsidP="004F1DB9">
            <w:pPr>
              <w:pStyle w:val="KeinLeerraum"/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4494" w:type="dxa"/>
          </w:tcPr>
          <w:p w14:paraId="4F39D2D5" w14:textId="77777777" w:rsidR="002C37F5" w:rsidRPr="002C37F5" w:rsidRDefault="002C37F5" w:rsidP="004F1DB9">
            <w:pPr>
              <w:pStyle w:val="KeinLeerraum"/>
              <w:rPr>
                <w:sz w:val="28"/>
              </w:rPr>
            </w:pPr>
          </w:p>
        </w:tc>
      </w:tr>
      <w:tr w:rsidR="00023050" w14:paraId="3901463E" w14:textId="77777777" w:rsidTr="00023050">
        <w:tc>
          <w:tcPr>
            <w:tcW w:w="1388" w:type="dxa"/>
          </w:tcPr>
          <w:p w14:paraId="31C1AC1F" w14:textId="77777777" w:rsidR="00023050" w:rsidRPr="00023050" w:rsidRDefault="00023050" w:rsidP="004F1DB9">
            <w:pPr>
              <w:pStyle w:val="KeinLeerraum"/>
              <w:rPr>
                <w:b/>
                <w:sz w:val="28"/>
              </w:rPr>
            </w:pPr>
            <w:r w:rsidRPr="00023050">
              <w:rPr>
                <w:b/>
                <w:sz w:val="28"/>
              </w:rPr>
              <w:t>Tel.</w:t>
            </w:r>
          </w:p>
        </w:tc>
        <w:tc>
          <w:tcPr>
            <w:tcW w:w="3734" w:type="dxa"/>
            <w:gridSpan w:val="2"/>
          </w:tcPr>
          <w:p w14:paraId="6DF4EA9D" w14:textId="77777777" w:rsidR="00023050" w:rsidRPr="002C37F5" w:rsidRDefault="00023050" w:rsidP="004F1DB9">
            <w:pPr>
              <w:pStyle w:val="KeinLeerraum"/>
              <w:rPr>
                <w:sz w:val="28"/>
              </w:rPr>
            </w:pPr>
          </w:p>
        </w:tc>
        <w:tc>
          <w:tcPr>
            <w:tcW w:w="1289" w:type="dxa"/>
          </w:tcPr>
          <w:p w14:paraId="67D98291" w14:textId="77777777" w:rsidR="00023050" w:rsidRPr="00023050" w:rsidRDefault="00023050" w:rsidP="004F1DB9">
            <w:pPr>
              <w:pStyle w:val="KeinLeerraum"/>
              <w:rPr>
                <w:b/>
                <w:sz w:val="28"/>
              </w:rPr>
            </w:pPr>
            <w:r>
              <w:rPr>
                <w:b/>
                <w:sz w:val="28"/>
              </w:rPr>
              <w:t>E-Mail:</w:t>
            </w:r>
          </w:p>
        </w:tc>
        <w:tc>
          <w:tcPr>
            <w:tcW w:w="4494" w:type="dxa"/>
          </w:tcPr>
          <w:p w14:paraId="1E72E67F" w14:textId="77777777" w:rsidR="00023050" w:rsidRPr="002C37F5" w:rsidRDefault="00023050" w:rsidP="004F1DB9">
            <w:pPr>
              <w:pStyle w:val="KeinLeerraum"/>
              <w:rPr>
                <w:sz w:val="28"/>
              </w:rPr>
            </w:pPr>
          </w:p>
        </w:tc>
      </w:tr>
      <w:tr w:rsidR="00023050" w14:paraId="3ED9C2C5" w14:textId="77777777" w:rsidTr="00023050">
        <w:tc>
          <w:tcPr>
            <w:tcW w:w="2082" w:type="dxa"/>
            <w:gridSpan w:val="2"/>
          </w:tcPr>
          <w:p w14:paraId="00F08388" w14:textId="77777777" w:rsidR="00023050" w:rsidRPr="00023050" w:rsidRDefault="00023050" w:rsidP="004F1DB9">
            <w:pPr>
              <w:pStyle w:val="KeinLeerraum"/>
              <w:rPr>
                <w:b/>
                <w:sz w:val="28"/>
              </w:rPr>
            </w:pPr>
            <w:r w:rsidRPr="00023050">
              <w:rPr>
                <w:b/>
                <w:sz w:val="28"/>
              </w:rPr>
              <w:t>Geburtsdatum</w:t>
            </w:r>
          </w:p>
        </w:tc>
        <w:tc>
          <w:tcPr>
            <w:tcW w:w="3040" w:type="dxa"/>
          </w:tcPr>
          <w:p w14:paraId="25F2A511" w14:textId="77777777" w:rsidR="00023050" w:rsidRPr="002C37F5" w:rsidRDefault="00023050" w:rsidP="004F1DB9">
            <w:pPr>
              <w:pStyle w:val="KeinLeerraum"/>
              <w:rPr>
                <w:sz w:val="28"/>
              </w:rPr>
            </w:pPr>
          </w:p>
        </w:tc>
        <w:tc>
          <w:tcPr>
            <w:tcW w:w="5783" w:type="dxa"/>
            <w:gridSpan w:val="2"/>
          </w:tcPr>
          <w:p w14:paraId="68B33A8B" w14:textId="77777777" w:rsidR="00023050" w:rsidRPr="002C37F5" w:rsidRDefault="00023050" w:rsidP="004F1DB9">
            <w:pPr>
              <w:pStyle w:val="KeinLeerraum"/>
              <w:rPr>
                <w:sz w:val="28"/>
              </w:rPr>
            </w:pPr>
            <w:r w:rsidRPr="00023050">
              <w:rPr>
                <w:b/>
                <w:sz w:val="28"/>
              </w:rPr>
              <w:t>Unterschrift</w:t>
            </w:r>
            <w:r>
              <w:rPr>
                <w:b/>
                <w:sz w:val="28"/>
              </w:rPr>
              <w:t>:</w:t>
            </w:r>
          </w:p>
        </w:tc>
      </w:tr>
      <w:tr w:rsidR="00023050" w14:paraId="31A026ED" w14:textId="77777777" w:rsidTr="00023050">
        <w:tc>
          <w:tcPr>
            <w:tcW w:w="2082" w:type="dxa"/>
            <w:gridSpan w:val="2"/>
          </w:tcPr>
          <w:p w14:paraId="4311E0AC" w14:textId="77777777" w:rsidR="00023050" w:rsidRPr="00023050" w:rsidRDefault="00023050" w:rsidP="004F1DB9">
            <w:pPr>
              <w:pStyle w:val="KeinLeerraum"/>
              <w:rPr>
                <w:b/>
                <w:sz w:val="28"/>
              </w:rPr>
            </w:pPr>
            <w:r>
              <w:rPr>
                <w:b/>
                <w:sz w:val="28"/>
              </w:rPr>
              <w:t>Bemerkung eventuell</w:t>
            </w:r>
          </w:p>
        </w:tc>
        <w:tc>
          <w:tcPr>
            <w:tcW w:w="8823" w:type="dxa"/>
            <w:gridSpan w:val="3"/>
          </w:tcPr>
          <w:p w14:paraId="1FE50FE9" w14:textId="77777777" w:rsidR="00023050" w:rsidRPr="002C37F5" w:rsidRDefault="00023050" w:rsidP="004F1DB9">
            <w:pPr>
              <w:pStyle w:val="KeinLeerraum"/>
              <w:rPr>
                <w:sz w:val="28"/>
              </w:rPr>
            </w:pPr>
          </w:p>
        </w:tc>
      </w:tr>
    </w:tbl>
    <w:p w14:paraId="68021E4C" w14:textId="77777777" w:rsidR="004F1DB9" w:rsidRPr="004B25F0" w:rsidRDefault="004F1DB9" w:rsidP="004F1DB9">
      <w:pPr>
        <w:pStyle w:val="KeinLeerraum"/>
        <w:rPr>
          <w:sz w:val="16"/>
        </w:rPr>
      </w:pPr>
    </w:p>
    <w:p w14:paraId="34513F66" w14:textId="7963E13E" w:rsidR="00D15DB1" w:rsidRDefault="00D15DB1" w:rsidP="004F1DB9">
      <w:pPr>
        <w:pStyle w:val="KeinLeerraum"/>
      </w:pPr>
      <w:r w:rsidRPr="007A117A">
        <w:rPr>
          <w:b/>
        </w:rPr>
        <w:t>Bitte mailen an E-Mail:</w:t>
      </w:r>
      <w:r>
        <w:t xml:space="preserve"> </w:t>
      </w:r>
      <w:hyperlink r:id="rId13" w:history="1">
        <w:r w:rsidR="00F24172" w:rsidRPr="00F24172">
          <w:rPr>
            <w:rStyle w:val="Hyperlink"/>
            <w:color w:val="auto"/>
            <w:sz w:val="21"/>
            <w:szCs w:val="21"/>
            <w:u w:val="none"/>
          </w:rPr>
          <w:t>betriebsberater@bzv-werdenberg.ch</w:t>
        </w:r>
      </w:hyperlink>
      <w:r w:rsidR="00F24172" w:rsidRPr="00F24172">
        <w:rPr>
          <w:rStyle w:val="Hyperlink"/>
          <w:color w:val="auto"/>
          <w:sz w:val="21"/>
          <w:szCs w:val="21"/>
          <w:u w:val="none"/>
        </w:rPr>
        <w:t xml:space="preserve"> </w:t>
      </w:r>
    </w:p>
    <w:p w14:paraId="2BF9F436" w14:textId="77777777" w:rsidR="00F84C97" w:rsidRPr="004B25F0" w:rsidRDefault="00F84C97" w:rsidP="00F84C97">
      <w:pPr>
        <w:pStyle w:val="KeinLeerraum"/>
      </w:pPr>
      <w:r w:rsidRPr="004B25F0">
        <w:t xml:space="preserve">Für Fragen stehen wir </w:t>
      </w:r>
      <w:r w:rsidR="004B25F0">
        <w:t xml:space="preserve">auch </w:t>
      </w:r>
      <w:r w:rsidRPr="004B25F0">
        <w:t xml:space="preserve">gerne zur Verfügung: </w:t>
      </w:r>
    </w:p>
    <w:p w14:paraId="2F1A9263" w14:textId="108C7324" w:rsidR="001B273B" w:rsidRDefault="004B25F0" w:rsidP="00F84C97">
      <w:pPr>
        <w:pStyle w:val="KeinLeerraum"/>
        <w:rPr>
          <w:color w:val="000000"/>
        </w:rPr>
      </w:pPr>
      <w:r w:rsidRPr="004B25F0">
        <w:rPr>
          <w:b/>
        </w:rPr>
        <w:t>Für Schweiz:</w:t>
      </w:r>
      <w:r>
        <w:t xml:space="preserve"> </w:t>
      </w:r>
      <w:r w:rsidR="00F84C97" w:rsidRPr="004B25F0">
        <w:rPr>
          <w:color w:val="000000"/>
        </w:rPr>
        <w:t>Hans-Peter Hagmann T. 079 681 17 72</w:t>
      </w:r>
    </w:p>
    <w:p w14:paraId="296EA07B" w14:textId="77777777" w:rsidR="004B25F0" w:rsidRPr="004B25F0" w:rsidRDefault="004B25F0" w:rsidP="00F84C97">
      <w:pPr>
        <w:pStyle w:val="KeinLeerraum"/>
        <w:rPr>
          <w:color w:val="000000"/>
          <w:sz w:val="18"/>
        </w:rPr>
      </w:pPr>
    </w:p>
    <w:p w14:paraId="140F5139" w14:textId="77777777" w:rsidR="00F84C97" w:rsidRDefault="001B273B" w:rsidP="00F84C97">
      <w:pPr>
        <w:pStyle w:val="KeinLeerraum"/>
        <w:rPr>
          <w:rFonts w:cs="Arial"/>
        </w:rPr>
      </w:pPr>
      <w:r w:rsidRPr="004B25F0">
        <w:rPr>
          <w:b/>
        </w:rPr>
        <w:t>Für Liechtenstein:</w:t>
      </w:r>
      <w:r w:rsidRPr="004B25F0">
        <w:t xml:space="preserve"> Marco Jehle-Radkohl T. 078 845 16 05</w:t>
      </w:r>
      <w:r w:rsidR="004B25F0" w:rsidRPr="004B25F0">
        <w:t xml:space="preserve"> E-Mail: </w:t>
      </w:r>
      <w:hyperlink r:id="rId14" w:history="1">
        <w:r w:rsidR="004B25F0" w:rsidRPr="004B25F0">
          <w:rPr>
            <w:rStyle w:val="Hyperlink"/>
            <w:rFonts w:cs="Arial"/>
            <w:color w:val="auto"/>
            <w:u w:val="none"/>
          </w:rPr>
          <w:t>imkerei.jehle@gmail.com</w:t>
        </w:r>
      </w:hyperlink>
      <w:r w:rsidR="004B25F0" w:rsidRPr="004B25F0">
        <w:rPr>
          <w:rFonts w:cs="Arial"/>
        </w:rPr>
        <w:t xml:space="preserve"> </w:t>
      </w:r>
    </w:p>
    <w:p w14:paraId="2AABB693" w14:textId="77777777" w:rsidR="004B25F0" w:rsidRPr="004B25F0" w:rsidRDefault="004B25F0" w:rsidP="00F84C97">
      <w:pPr>
        <w:pStyle w:val="KeinLeerraum"/>
        <w:rPr>
          <w:sz w:val="18"/>
        </w:rPr>
      </w:pPr>
    </w:p>
    <w:p w14:paraId="1887E817" w14:textId="77777777" w:rsidR="004B25F0" w:rsidRPr="004B25F0" w:rsidRDefault="004B25F0" w:rsidP="004B25F0">
      <w:pPr>
        <w:pStyle w:val="KeinLeerraum"/>
      </w:pPr>
      <w:r w:rsidRPr="004B25F0">
        <w:t xml:space="preserve">Website: </w:t>
      </w:r>
      <w:hyperlink r:id="rId15" w:history="1">
        <w:r w:rsidRPr="004B25F0">
          <w:rPr>
            <w:rStyle w:val="Hyperlink"/>
            <w:color w:val="auto"/>
            <w:u w:val="none"/>
          </w:rPr>
          <w:t>www.bzv-werdenberg.ch</w:t>
        </w:r>
      </w:hyperlink>
      <w:r w:rsidRPr="004B25F0">
        <w:t xml:space="preserve"> </w:t>
      </w:r>
      <w:r>
        <w:t xml:space="preserve"> und Liechtenstein: </w:t>
      </w:r>
      <w:hyperlink r:id="rId16" w:history="1">
        <w:r w:rsidRPr="004B25F0">
          <w:rPr>
            <w:rStyle w:val="Hyperlink"/>
            <w:color w:val="auto"/>
            <w:u w:val="none"/>
          </w:rPr>
          <w:t>www.bienen.li</w:t>
        </w:r>
      </w:hyperlink>
      <w:r w:rsidRPr="004B25F0">
        <w:t xml:space="preserve"> </w:t>
      </w:r>
    </w:p>
    <w:p w14:paraId="30DF8729" w14:textId="77777777" w:rsidR="004F1DB9" w:rsidRPr="004B25F0" w:rsidRDefault="004F1DB9" w:rsidP="004F1DB9">
      <w:pPr>
        <w:pStyle w:val="KeinLeerraum"/>
        <w:rPr>
          <w:sz w:val="16"/>
        </w:rPr>
      </w:pPr>
    </w:p>
    <w:p w14:paraId="0A50EA58" w14:textId="77777777" w:rsidR="00F84C97" w:rsidRPr="00F84C97" w:rsidRDefault="00F84C97" w:rsidP="004F1DB9">
      <w:pPr>
        <w:pStyle w:val="KeinLeerraum"/>
        <w:rPr>
          <w:b/>
          <w:color w:val="2F5496" w:themeColor="accent5" w:themeShade="BF"/>
          <w:sz w:val="20"/>
        </w:rPr>
      </w:pPr>
      <w:r w:rsidRPr="00F84C97">
        <w:rPr>
          <w:b/>
          <w:color w:val="2F5496" w:themeColor="accent5" w:themeShade="BF"/>
          <w:sz w:val="20"/>
        </w:rPr>
        <w:t>Datenschutz:</w:t>
      </w:r>
    </w:p>
    <w:p w14:paraId="5D3AD928" w14:textId="77777777" w:rsidR="00F84C97" w:rsidRDefault="00023050" w:rsidP="004F1DB9">
      <w:pPr>
        <w:pStyle w:val="KeinLeerraum"/>
      </w:pPr>
      <w:r w:rsidRPr="00023050">
        <w:rPr>
          <w:color w:val="1F497D"/>
          <w:sz w:val="20"/>
          <w:szCs w:val="16"/>
          <w:lang w:val="de-AT" w:eastAsia="de-AT"/>
        </w:rPr>
        <w:t>Alle persönlichen Angaben werden vertraulich behandelt. Die Daten werden nicht an Dritte wei</w:t>
      </w:r>
      <w:r>
        <w:rPr>
          <w:color w:val="1F497D"/>
          <w:sz w:val="20"/>
          <w:szCs w:val="16"/>
          <w:lang w:val="de-AT" w:eastAsia="de-AT"/>
        </w:rPr>
        <w:t xml:space="preserve">tergegeben und dienen </w:t>
      </w:r>
      <w:proofErr w:type="spellStart"/>
      <w:r>
        <w:rPr>
          <w:color w:val="1F497D"/>
          <w:sz w:val="20"/>
          <w:szCs w:val="16"/>
          <w:lang w:val="de-AT" w:eastAsia="de-AT"/>
        </w:rPr>
        <w:t>ausschliess</w:t>
      </w:r>
      <w:r w:rsidRPr="00023050">
        <w:rPr>
          <w:color w:val="1F497D"/>
          <w:sz w:val="20"/>
          <w:szCs w:val="16"/>
          <w:lang w:val="de-AT" w:eastAsia="de-AT"/>
        </w:rPr>
        <w:t>lich</w:t>
      </w:r>
      <w:proofErr w:type="spellEnd"/>
      <w:r w:rsidRPr="00023050">
        <w:rPr>
          <w:color w:val="1F497D"/>
          <w:sz w:val="20"/>
          <w:szCs w:val="16"/>
          <w:lang w:val="de-AT" w:eastAsia="de-AT"/>
        </w:rPr>
        <w:t xml:space="preserve"> internen Zwecken. Mit der Übermittlung der Daten </w:t>
      </w:r>
      <w:r>
        <w:rPr>
          <w:color w:val="1F497D"/>
          <w:sz w:val="20"/>
          <w:szCs w:val="16"/>
          <w:lang w:val="de-AT" w:eastAsia="de-AT"/>
        </w:rPr>
        <w:t xml:space="preserve">willigen </w:t>
      </w:r>
      <w:r w:rsidRPr="00023050">
        <w:rPr>
          <w:color w:val="1F497D"/>
          <w:sz w:val="20"/>
          <w:szCs w:val="16"/>
          <w:lang w:val="de-AT" w:eastAsia="de-AT"/>
        </w:rPr>
        <w:t>Sie ein, dass personenbezogene Daten (z. B. Vor- und Nachn</w:t>
      </w:r>
      <w:r>
        <w:rPr>
          <w:color w:val="1F497D"/>
          <w:sz w:val="20"/>
          <w:szCs w:val="16"/>
          <w:lang w:val="de-AT" w:eastAsia="de-AT"/>
        </w:rPr>
        <w:t>ame, Titel, Geburtsdatum, N</w:t>
      </w:r>
      <w:r w:rsidRPr="00023050">
        <w:rPr>
          <w:color w:val="1F497D"/>
          <w:sz w:val="20"/>
          <w:szCs w:val="16"/>
          <w:lang w:val="de-AT" w:eastAsia="de-AT"/>
        </w:rPr>
        <w:t xml:space="preserve">ame, </w:t>
      </w:r>
      <w:r>
        <w:rPr>
          <w:color w:val="1F497D"/>
          <w:sz w:val="20"/>
          <w:szCs w:val="16"/>
          <w:lang w:val="de-AT" w:eastAsia="de-AT"/>
        </w:rPr>
        <w:t>A</w:t>
      </w:r>
      <w:r w:rsidRPr="00023050">
        <w:rPr>
          <w:color w:val="1F497D"/>
          <w:sz w:val="20"/>
          <w:szCs w:val="16"/>
          <w:lang w:val="de-AT" w:eastAsia="de-AT"/>
        </w:rPr>
        <w:t xml:space="preserve">dresse, </w:t>
      </w:r>
      <w:r w:rsidR="009C4492">
        <w:rPr>
          <w:color w:val="1F497D"/>
          <w:sz w:val="20"/>
          <w:szCs w:val="16"/>
          <w:lang w:val="de-AT" w:eastAsia="de-AT"/>
        </w:rPr>
        <w:t>Telefonnummern, E-Mail-Adressen</w:t>
      </w:r>
      <w:r w:rsidRPr="00023050">
        <w:rPr>
          <w:color w:val="1F497D"/>
          <w:sz w:val="20"/>
          <w:szCs w:val="16"/>
          <w:lang w:val="de-AT" w:eastAsia="de-AT"/>
        </w:rPr>
        <w:t>) die elektronisch, telefonisch, mündlich, per Fax oder schriftlich übermittelt werden</w:t>
      </w:r>
      <w:r w:rsidR="009C4492">
        <w:rPr>
          <w:color w:val="1F497D"/>
          <w:sz w:val="20"/>
          <w:szCs w:val="16"/>
          <w:lang w:val="de-AT" w:eastAsia="de-AT"/>
        </w:rPr>
        <w:t>, vom BZV-Werdenberg</w:t>
      </w:r>
      <w:r w:rsidRPr="00023050">
        <w:rPr>
          <w:color w:val="1F497D"/>
          <w:sz w:val="20"/>
          <w:szCs w:val="16"/>
          <w:lang w:val="de-AT" w:eastAsia="de-AT"/>
        </w:rPr>
        <w:t xml:space="preserve"> gespeichert und für die Übermittlung von Informationen verwendet werden dürf</w:t>
      </w:r>
      <w:r w:rsidR="009C4492">
        <w:rPr>
          <w:color w:val="1F497D"/>
          <w:sz w:val="20"/>
          <w:szCs w:val="16"/>
          <w:lang w:val="de-AT" w:eastAsia="de-AT"/>
        </w:rPr>
        <w:t>en. Dies beinhaltet</w:t>
      </w:r>
      <w:r w:rsidRPr="00023050">
        <w:rPr>
          <w:color w:val="1F497D"/>
          <w:sz w:val="20"/>
          <w:szCs w:val="16"/>
          <w:lang w:val="de-AT" w:eastAsia="de-AT"/>
        </w:rPr>
        <w:t xml:space="preserve"> auch den Versand des E-Mail-Newsletters an die bekannt gegebene(n) </w:t>
      </w:r>
      <w:proofErr w:type="gramStart"/>
      <w:r w:rsidRPr="00023050">
        <w:rPr>
          <w:color w:val="1F497D"/>
          <w:sz w:val="20"/>
          <w:szCs w:val="16"/>
          <w:lang w:val="de-AT" w:eastAsia="de-AT"/>
        </w:rPr>
        <w:t>Email</w:t>
      </w:r>
      <w:proofErr w:type="gramEnd"/>
      <w:r w:rsidRPr="00023050">
        <w:rPr>
          <w:color w:val="1F497D"/>
          <w:sz w:val="20"/>
          <w:szCs w:val="16"/>
          <w:lang w:val="de-AT" w:eastAsia="de-AT"/>
        </w:rPr>
        <w:t>-Adresse(n) mit ein</w:t>
      </w:r>
      <w:r w:rsidR="009C4492">
        <w:rPr>
          <w:color w:val="1F497D"/>
          <w:sz w:val="20"/>
          <w:szCs w:val="16"/>
          <w:lang w:val="de-AT" w:eastAsia="de-AT"/>
        </w:rPr>
        <w:t>.</w:t>
      </w:r>
    </w:p>
    <w:sectPr w:rsidR="00F84C97" w:rsidSect="006E1072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73B6"/>
    <w:multiLevelType w:val="hybridMultilevel"/>
    <w:tmpl w:val="E1589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2EA"/>
    <w:multiLevelType w:val="hybridMultilevel"/>
    <w:tmpl w:val="85465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3164"/>
    <w:multiLevelType w:val="multilevel"/>
    <w:tmpl w:val="EC6A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A4957"/>
    <w:multiLevelType w:val="multilevel"/>
    <w:tmpl w:val="BF3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B9"/>
    <w:rsid w:val="00023050"/>
    <w:rsid w:val="000268F8"/>
    <w:rsid w:val="00040631"/>
    <w:rsid w:val="0004499A"/>
    <w:rsid w:val="00051157"/>
    <w:rsid w:val="00054F8C"/>
    <w:rsid w:val="00086B44"/>
    <w:rsid w:val="000927EF"/>
    <w:rsid w:val="00097B68"/>
    <w:rsid w:val="000E74E7"/>
    <w:rsid w:val="0012687B"/>
    <w:rsid w:val="00155CA8"/>
    <w:rsid w:val="00157163"/>
    <w:rsid w:val="0016534E"/>
    <w:rsid w:val="00185CC5"/>
    <w:rsid w:val="001B273B"/>
    <w:rsid w:val="001E24F5"/>
    <w:rsid w:val="001F4A94"/>
    <w:rsid w:val="002006CC"/>
    <w:rsid w:val="0020692B"/>
    <w:rsid w:val="0022703A"/>
    <w:rsid w:val="00236195"/>
    <w:rsid w:val="00242BF2"/>
    <w:rsid w:val="002460D8"/>
    <w:rsid w:val="002507B6"/>
    <w:rsid w:val="002612DB"/>
    <w:rsid w:val="002779BB"/>
    <w:rsid w:val="002C37F5"/>
    <w:rsid w:val="002C39BE"/>
    <w:rsid w:val="002E40FB"/>
    <w:rsid w:val="002E66CA"/>
    <w:rsid w:val="003231E4"/>
    <w:rsid w:val="003275C5"/>
    <w:rsid w:val="00330A70"/>
    <w:rsid w:val="00334CA1"/>
    <w:rsid w:val="0035294F"/>
    <w:rsid w:val="0035311C"/>
    <w:rsid w:val="00356468"/>
    <w:rsid w:val="0036465A"/>
    <w:rsid w:val="00385D00"/>
    <w:rsid w:val="003F2EDB"/>
    <w:rsid w:val="003F6406"/>
    <w:rsid w:val="004175B5"/>
    <w:rsid w:val="00423DD6"/>
    <w:rsid w:val="004305D7"/>
    <w:rsid w:val="004310DA"/>
    <w:rsid w:val="00431644"/>
    <w:rsid w:val="004321CE"/>
    <w:rsid w:val="00442EE0"/>
    <w:rsid w:val="0044471A"/>
    <w:rsid w:val="004704BC"/>
    <w:rsid w:val="00475B8E"/>
    <w:rsid w:val="00477205"/>
    <w:rsid w:val="004813C2"/>
    <w:rsid w:val="004871B0"/>
    <w:rsid w:val="004A1E52"/>
    <w:rsid w:val="004B25F0"/>
    <w:rsid w:val="004B4E58"/>
    <w:rsid w:val="004D0B1F"/>
    <w:rsid w:val="004D724C"/>
    <w:rsid w:val="004F1DB9"/>
    <w:rsid w:val="00500510"/>
    <w:rsid w:val="0051445A"/>
    <w:rsid w:val="005235B8"/>
    <w:rsid w:val="00573766"/>
    <w:rsid w:val="00576173"/>
    <w:rsid w:val="00581876"/>
    <w:rsid w:val="00587978"/>
    <w:rsid w:val="005C5AEB"/>
    <w:rsid w:val="005F0D24"/>
    <w:rsid w:val="005F19F5"/>
    <w:rsid w:val="006077D5"/>
    <w:rsid w:val="0061263E"/>
    <w:rsid w:val="006225EB"/>
    <w:rsid w:val="0064107D"/>
    <w:rsid w:val="00641DA5"/>
    <w:rsid w:val="00646B4D"/>
    <w:rsid w:val="00660A55"/>
    <w:rsid w:val="006A2CD0"/>
    <w:rsid w:val="006A3369"/>
    <w:rsid w:val="006D67FB"/>
    <w:rsid w:val="006E1072"/>
    <w:rsid w:val="006E2DF9"/>
    <w:rsid w:val="0071179A"/>
    <w:rsid w:val="00717D35"/>
    <w:rsid w:val="007368F1"/>
    <w:rsid w:val="007624BB"/>
    <w:rsid w:val="0076414A"/>
    <w:rsid w:val="00776A82"/>
    <w:rsid w:val="00781FAE"/>
    <w:rsid w:val="0078437C"/>
    <w:rsid w:val="007916EA"/>
    <w:rsid w:val="007A117A"/>
    <w:rsid w:val="007A7BD1"/>
    <w:rsid w:val="007B741E"/>
    <w:rsid w:val="007B78B5"/>
    <w:rsid w:val="007D13BF"/>
    <w:rsid w:val="007E1735"/>
    <w:rsid w:val="00807FE5"/>
    <w:rsid w:val="00833998"/>
    <w:rsid w:val="0084428D"/>
    <w:rsid w:val="00887362"/>
    <w:rsid w:val="008A0AC3"/>
    <w:rsid w:val="00917492"/>
    <w:rsid w:val="0092744C"/>
    <w:rsid w:val="0093676A"/>
    <w:rsid w:val="00940058"/>
    <w:rsid w:val="00944B34"/>
    <w:rsid w:val="00950A06"/>
    <w:rsid w:val="00957A03"/>
    <w:rsid w:val="00982349"/>
    <w:rsid w:val="009875C9"/>
    <w:rsid w:val="009B4A55"/>
    <w:rsid w:val="009C3899"/>
    <w:rsid w:val="009C4492"/>
    <w:rsid w:val="00A05F0C"/>
    <w:rsid w:val="00A355F4"/>
    <w:rsid w:val="00A361E3"/>
    <w:rsid w:val="00A61DD3"/>
    <w:rsid w:val="00A74DB8"/>
    <w:rsid w:val="00A80DF7"/>
    <w:rsid w:val="00A82100"/>
    <w:rsid w:val="00A85022"/>
    <w:rsid w:val="00A9103E"/>
    <w:rsid w:val="00AD2B40"/>
    <w:rsid w:val="00AE6462"/>
    <w:rsid w:val="00B04465"/>
    <w:rsid w:val="00B13843"/>
    <w:rsid w:val="00B14A2D"/>
    <w:rsid w:val="00B3296D"/>
    <w:rsid w:val="00B35C0A"/>
    <w:rsid w:val="00B4495F"/>
    <w:rsid w:val="00B95AA8"/>
    <w:rsid w:val="00B9695B"/>
    <w:rsid w:val="00BA78AB"/>
    <w:rsid w:val="00BB3180"/>
    <w:rsid w:val="00BB44B3"/>
    <w:rsid w:val="00BD33B8"/>
    <w:rsid w:val="00BE2CA1"/>
    <w:rsid w:val="00C116FA"/>
    <w:rsid w:val="00C249E1"/>
    <w:rsid w:val="00C50188"/>
    <w:rsid w:val="00C855C9"/>
    <w:rsid w:val="00C87494"/>
    <w:rsid w:val="00C875DE"/>
    <w:rsid w:val="00CA1CF2"/>
    <w:rsid w:val="00CB3F2B"/>
    <w:rsid w:val="00CB510D"/>
    <w:rsid w:val="00CC046A"/>
    <w:rsid w:val="00CE3850"/>
    <w:rsid w:val="00D15DB1"/>
    <w:rsid w:val="00D16FF3"/>
    <w:rsid w:val="00D41FB9"/>
    <w:rsid w:val="00D51BFB"/>
    <w:rsid w:val="00D549AE"/>
    <w:rsid w:val="00D5578F"/>
    <w:rsid w:val="00D67A0A"/>
    <w:rsid w:val="00D8266C"/>
    <w:rsid w:val="00D91240"/>
    <w:rsid w:val="00DC31F7"/>
    <w:rsid w:val="00DF5D14"/>
    <w:rsid w:val="00E262A7"/>
    <w:rsid w:val="00E30DE8"/>
    <w:rsid w:val="00E82176"/>
    <w:rsid w:val="00E855BC"/>
    <w:rsid w:val="00EC3BD6"/>
    <w:rsid w:val="00EC4D11"/>
    <w:rsid w:val="00EF7596"/>
    <w:rsid w:val="00F14F1E"/>
    <w:rsid w:val="00F16696"/>
    <w:rsid w:val="00F24172"/>
    <w:rsid w:val="00F60A71"/>
    <w:rsid w:val="00F84C97"/>
    <w:rsid w:val="00FA478D"/>
    <w:rsid w:val="00FB2BB5"/>
    <w:rsid w:val="00FC41CA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DE7CB"/>
  <w15:chartTrackingRefBased/>
  <w15:docId w15:val="{A7EF3574-DA9D-45F8-B99D-64E4E78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DB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F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F1DB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F1DB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F1DB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betriebsberater@bzv-werdenberg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bienen.ch/d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enen.l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bzv-werdenberg.ch" TargetMode="Externa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imkerei.jeh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D954-8943-4E3D-B330-11672607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BZV-Werdenberg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BZV-Werdenberg</dc:title>
  <dc:subject/>
  <dc:creator>Hans-Peter Hagmann</dc:creator>
  <cp:keywords/>
  <dc:description/>
  <cp:lastModifiedBy>Hans-Peter Hagmann</cp:lastModifiedBy>
  <cp:revision>2</cp:revision>
  <cp:lastPrinted>2020-03-04T07:11:00Z</cp:lastPrinted>
  <dcterms:created xsi:type="dcterms:W3CDTF">2021-07-13T08:40:00Z</dcterms:created>
  <dcterms:modified xsi:type="dcterms:W3CDTF">2021-07-13T08:40:00Z</dcterms:modified>
</cp:coreProperties>
</file>